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 w:hint="eastAsia"/>
          <w:b/>
          <w:bCs/>
          <w:sz w:val="36"/>
          <w:szCs w:val="36"/>
        </w:rPr>
        <w:t>제</w:t>
      </w:r>
      <w:r>
        <w:rPr>
          <w:rFonts w:ascii="Calibri" w:hAnsi="Calibri" w:cs="Calibri" w:hint="eastAsia"/>
          <w:b/>
          <w:bCs/>
          <w:sz w:val="36"/>
          <w:szCs w:val="36"/>
        </w:rPr>
        <w:t>1</w:t>
      </w:r>
      <w:r>
        <w:rPr>
          <w:rFonts w:ascii="Calibri" w:hAnsi="Calibri" w:cs="Calibri" w:hint="eastAsia"/>
          <w:b/>
          <w:bCs/>
          <w:sz w:val="36"/>
          <w:szCs w:val="36"/>
        </w:rPr>
        <w:t>9</w:t>
      </w:r>
      <w:r>
        <w:rPr>
          <w:rFonts w:ascii="Calibri" w:hAnsi="Calibri" w:cs="Calibri" w:hint="eastAsia"/>
          <w:b/>
          <w:bCs/>
          <w:sz w:val="36"/>
          <w:szCs w:val="36"/>
        </w:rPr>
        <w:t>회</w:t>
      </w:r>
      <w:r>
        <w:rPr>
          <w:rFonts w:ascii="Calibri" w:hAnsi="Calibri" w:cs="Calibri" w:hint="eastAsia"/>
          <w:b/>
          <w:bCs/>
          <w:sz w:val="36"/>
          <w:szCs w:val="36"/>
        </w:rPr>
        <w:t xml:space="preserve"> </w:t>
      </w:r>
      <w:r>
        <w:rPr>
          <w:rFonts w:ascii="Calibri" w:hAnsi="Calibri" w:cs="Calibri" w:hint="eastAsia"/>
          <w:b/>
          <w:bCs/>
          <w:sz w:val="36"/>
          <w:szCs w:val="36"/>
        </w:rPr>
        <w:t>부산콘텐츠마켓</w:t>
      </w:r>
      <w:r>
        <w:rPr>
          <w:rFonts w:ascii="Calibri" w:hAnsi="Calibri" w:cs="Calibri" w:hint="eastAsia"/>
          <w:b/>
          <w:bCs/>
          <w:sz w:val="36"/>
          <w:szCs w:val="36"/>
        </w:rPr>
        <w:t xml:space="preserve"> </w:t>
      </w:r>
      <w:r>
        <w:rPr>
          <w:rFonts w:ascii="Calibri" w:hAnsi="Calibri" w:cs="Calibri" w:hint="eastAsia"/>
          <w:b/>
          <w:bCs/>
          <w:sz w:val="36"/>
          <w:szCs w:val="36"/>
        </w:rPr>
        <w:t>대학생</w:t>
      </w:r>
      <w:r>
        <w:rPr>
          <w:rFonts w:ascii="Calibri" w:hAnsi="Calibri" w:cs="Calibri" w:hint="eastAsia"/>
          <w:b/>
          <w:bCs/>
          <w:sz w:val="36"/>
          <w:szCs w:val="36"/>
        </w:rPr>
        <w:t xml:space="preserve"> </w:t>
      </w:r>
      <w:r>
        <w:rPr>
          <w:rFonts w:ascii="Calibri" w:hAnsi="Calibri" w:cs="Calibri" w:hint="eastAsia"/>
          <w:b/>
          <w:bCs/>
          <w:sz w:val="36"/>
          <w:szCs w:val="36"/>
        </w:rPr>
        <w:t>앰버</w:t>
      </w:r>
      <w:r>
        <w:rPr>
          <w:rFonts w:ascii="Calibri" w:hAnsi="Calibri" w:cs="Calibri" w:hint="eastAsia"/>
          <w:b/>
          <w:bCs/>
          <w:sz w:val="36"/>
          <w:szCs w:val="36"/>
        </w:rPr>
        <w:t>서더</w:t>
      </w:r>
      <w:r>
        <w:rPr>
          <w:rFonts w:ascii="Calibri" w:hAnsi="Calibri" w:cs="Calibri" w:hint="eastAsia"/>
          <w:b/>
          <w:bCs/>
          <w:sz w:val="36"/>
          <w:szCs w:val="36"/>
        </w:rPr>
        <w:t xml:space="preserve"> </w:t>
      </w:r>
      <w:r>
        <w:rPr>
          <w:rFonts w:ascii="Calibri" w:hAnsi="Calibri" w:cs="Calibri" w:hint="eastAsia"/>
          <w:b/>
          <w:bCs/>
          <w:sz w:val="36"/>
          <w:szCs w:val="36"/>
        </w:rPr>
        <w:t>참가신청서</w:t>
      </w:r>
    </w:p>
    <w:p>
      <w:pPr>
        <w:jc w:val="center"/>
        <w:spacing w:line="19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sz w:val="24"/>
          <w:szCs w:val="24"/>
        </w:rPr>
        <w:t>아래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참가신청서를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작성하여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완료된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양식을</w:t>
      </w:r>
    </w:p>
    <w:p>
      <w:pPr>
        <w:jc w:val="center"/>
        <w:spacing w:line="192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>202</w:t>
      </w: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>5</w:t>
      </w: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>년</w:t>
      </w: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 xml:space="preserve"> 5</w:t>
      </w: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>월</w:t>
      </w: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 xml:space="preserve"> 1</w:t>
      </w: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>6</w:t>
      </w:r>
      <w:r>
        <w:rPr>
          <w:rFonts w:ascii="Calibri" w:hAnsi="Calibri" w:cs="Calibri" w:hint="eastAsia"/>
          <w:b/>
          <w:bCs/>
          <w:color w:val="FF0000"/>
          <w:sz w:val="24"/>
          <w:szCs w:val="24"/>
        </w:rPr>
        <w:t>일</w:t>
      </w:r>
      <w:r>
        <w:rPr>
          <w:rFonts w:ascii="Calibri" w:hAnsi="Calibri" w:cs="Calibri" w:hint="eastAsia"/>
          <w:sz w:val="24"/>
          <w:szCs w:val="24"/>
        </w:rPr>
        <w:t>까지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이메일</w:t>
      </w:r>
      <w:r>
        <w:rPr>
          <w:rFonts w:ascii="Calibri" w:hAnsi="Calibri" w:cs="Calibri"/>
          <w:sz w:val="24"/>
          <w:szCs w:val="24"/>
        </w:rPr>
        <w:t>(</w:t>
      </w:r>
      <w:r>
        <w:rPr>
          <w:color w:val="4472C4"/>
        </w:rPr>
        <w:t>kgjfy@foryoucom.com</w:t>
      </w:r>
      <w:r>
        <w:rPr>
          <w:rFonts w:ascii="Calibri" w:hAnsi="Calibri" w:cs="Calibri"/>
          <w:sz w:val="24"/>
          <w:szCs w:val="24"/>
        </w:rPr>
        <w:t>)</w:t>
      </w:r>
      <w:r>
        <w:rPr>
          <w:rFonts w:ascii="Calibri" w:hAnsi="Calibri" w:cs="Calibri" w:hint="eastAsia"/>
          <w:sz w:val="24"/>
          <w:szCs w:val="24"/>
        </w:rPr>
        <w:t>로</w:t>
      </w:r>
      <w:r>
        <w:rPr>
          <w:rFonts w:ascii="Calibri" w:hAnsi="Calibri" w:cs="Calibri" w:hint="eastAsia"/>
          <w:sz w:val="24"/>
          <w:szCs w:val="24"/>
        </w:rPr>
        <w:t xml:space="preserve"> </w:t>
      </w:r>
      <w:r>
        <w:rPr>
          <w:rFonts w:ascii="Calibri" w:hAnsi="Calibri" w:cs="Calibri" w:hint="eastAsia"/>
          <w:sz w:val="24"/>
          <w:szCs w:val="24"/>
        </w:rPr>
        <w:t>보내주십시오</w:t>
      </w:r>
      <w:r>
        <w:rPr>
          <w:rFonts w:ascii="Calibri" w:hAnsi="Calibri" w:cs="Calibri" w:hint="eastAsia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tbl>
      <w:tblPr>
        <w:tblStyle w:val="a6"/>
        <w:tblW w:w="10359" w:type="dxa"/>
        <w:tblLook w:val="04A0" w:firstRow="1" w:lastRow="0" w:firstColumn="1" w:lastColumn="0" w:noHBand="0" w:noVBand="1"/>
      </w:tblPr>
      <w:tblGrid>
        <w:gridCol w:w="1719"/>
        <w:gridCol w:w="1151"/>
        <w:gridCol w:w="557"/>
        <w:gridCol w:w="737"/>
        <w:gridCol w:w="2324"/>
        <w:gridCol w:w="82"/>
        <w:gridCol w:w="3789"/>
      </w:tblGrid>
      <w:tr>
        <w:trPr>
          <w:trHeight w:val="1045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이름</w:t>
            </w:r>
          </w:p>
        </w:tc>
        <w:tc>
          <w:tcPr>
            <w:tcW w:w="4769" w:type="dxa"/>
            <w:gridSpan w:val="4"/>
            <w:vAlign w:val="center"/>
          </w:tcPr>
          <w:p>
            <w:pPr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sz w:val="18"/>
                <w:szCs w:val="18"/>
              </w:rPr>
              <w:t>성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sz w:val="18"/>
                <w:szCs w:val="18"/>
              </w:rPr>
              <w:t>이름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) </w:t>
            </w:r>
          </w:p>
        </w:tc>
        <w:tc>
          <w:tcPr>
            <w:tcW w:w="3871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 w:hint="eastAsia"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sz w:val="18"/>
                <w:szCs w:val="18"/>
              </w:rPr>
              <w:t>사진</w:t>
            </w:r>
            <w:r>
              <w:rPr>
                <w:rFonts w:ascii="Calibri" w:hAnsi="Calibri" w:cs="Calibri" w:hint="eastAsia"/>
                <w:sz w:val="18"/>
                <w:szCs w:val="18"/>
              </w:rPr>
              <w:t>)</w:t>
            </w:r>
          </w:p>
        </w:tc>
      </w:tr>
      <w:tr>
        <w:trPr>
          <w:trHeight w:val="969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국적</w:t>
            </w:r>
          </w:p>
        </w:tc>
        <w:tc>
          <w:tcPr>
            <w:tcW w:w="1708" w:type="dxa"/>
            <w:gridSpan w:val="2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생년월일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526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대학교명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국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영문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69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871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469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학과명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국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영문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전공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국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/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영문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871" w:type="dxa"/>
            <w:gridSpan w:val="2"/>
            <w:vAlign w:val="center"/>
          </w:tcPr>
          <w:p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311" w:hRule="atLeast"/>
        </w:trPr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연락처</w:t>
            </w:r>
          </w:p>
        </w:tc>
        <w:tc>
          <w:tcPr>
            <w:tcW w:w="2445" w:type="dxa"/>
            <w:gridSpan w:val="3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Tel)</w:t>
            </w:r>
          </w:p>
        </w:tc>
        <w:tc>
          <w:tcPr>
            <w:tcW w:w="6195" w:type="dxa"/>
            <w:gridSpan w:val="3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Mobile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)</w:t>
            </w:r>
          </w:p>
        </w:tc>
      </w:tr>
      <w:tr>
        <w:trPr>
          <w:trHeight w:val="164" w:hRule="atLeast"/>
        </w:trPr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8640" w:type="dxa"/>
            <w:gridSpan w:val="6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(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E-mail) </w:t>
            </w:r>
          </w:p>
        </w:tc>
      </w:tr>
      <w:tr>
        <w:trPr>
          <w:trHeight w:val="638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주소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164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본인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소셜미디어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링크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인스타그램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페이스북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유튜브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틱톡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등</w:t>
            </w:r>
          </w:p>
        </w:tc>
      </w:tr>
      <w:tr>
        <w:trPr>
          <w:trHeight w:val="1315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부산콘텐츠마켓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사전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경험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참여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목적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>
        <w:trPr>
          <w:trHeight w:val="311" w:hRule="atLeast"/>
        </w:trPr>
        <w:tc>
          <w:tcPr>
            <w:tcW w:w="1719" w:type="dxa"/>
            <w:vMerge w:val="restart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경력사항</w:t>
            </w: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기간</w:t>
            </w:r>
          </w:p>
        </w:tc>
        <w:tc>
          <w:tcPr>
            <w:tcW w:w="370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회사명</w:t>
            </w:r>
          </w:p>
        </w:tc>
        <w:tc>
          <w:tcPr>
            <w:tcW w:w="378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직무</w:t>
            </w:r>
          </w:p>
        </w:tc>
      </w:tr>
      <w:tr>
        <w:trPr>
          <w:trHeight w:val="164" w:hRule="atLeast"/>
        </w:trPr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00" w:type="dxa"/>
            <w:gridSpan w:val="4"/>
            <w:vAlign w:val="center"/>
          </w:tcPr>
          <w:p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164" w:hRule="atLeast"/>
        </w:trPr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0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164" w:hRule="atLeast"/>
        </w:trPr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0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164" w:hRule="atLeast"/>
        </w:trPr>
        <w:tc>
          <w:tcPr>
            <w:tcW w:w="1719" w:type="dxa"/>
            <w:vMerge w:val="continue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00" w:type="dxa"/>
            <w:gridSpan w:val="4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78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>
        <w:trPr>
          <w:trHeight w:val="3457" w:hRule="atLeast"/>
        </w:trPr>
        <w:tc>
          <w:tcPr>
            <w:tcW w:w="1719" w:type="dxa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수상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및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그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외</w:t>
            </w:r>
          </w:p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 w:hint="eastAsia"/>
                <w:b/>
                <w:bCs/>
                <w:sz w:val="18"/>
                <w:szCs w:val="18"/>
              </w:rPr>
              <w:t>활동내용</w:t>
            </w:r>
          </w:p>
        </w:tc>
        <w:tc>
          <w:tcPr>
            <w:tcW w:w="8640" w:type="dxa"/>
            <w:gridSpan w:val="6"/>
            <w:vAlign w:val="center"/>
          </w:tcPr>
          <w:p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rFonts w:ascii="Calibri" w:hAnsi="Calibri" w:cs="Calibri"/>
          <w:b/>
          <w:bCs/>
          <w:sz w:val="18"/>
          <w:szCs w:val="18"/>
          <w:u w:val="single" w:color="auto"/>
        </w:rPr>
      </w:pP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>*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>이외의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 xml:space="preserve"> 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>추가적인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 xml:space="preserve"> 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>자기소개서의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 xml:space="preserve"> 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>첨부가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 xml:space="preserve"> 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>가능합니다</w:t>
      </w:r>
      <w:r>
        <w:rPr>
          <w:rFonts w:ascii="Calibri" w:hAnsi="Calibri" w:cs="Calibri" w:hint="eastAsia"/>
          <w:b/>
          <w:bCs/>
          <w:sz w:val="18"/>
          <w:szCs w:val="18"/>
          <w:u w:val="single" w:color="auto"/>
        </w:rPr>
        <w:t>.</w:t>
      </w:r>
    </w:p>
    <w:sdt>
      <w:sdtPr>
        <w:rPr>
          <w:rFonts w:ascii="Calibri" w:hAnsi="Calibri" w:cs="Calibri"/>
          <w:i/>
          <w:iCs/>
          <w:sz w:val="24"/>
          <w:szCs w:val="24"/>
        </w:rPr>
        <w:id w:val="-1"/>
        <w:docPartObj>
          <w:docPartGallery w:val="Page Numbers (Bottom of Page)"/>
          <w:docPartUnique/>
        </w:docPartObj>
      </w:sdtPr>
      <w:sdtEndPr>
        <w:rPr>
          <w:rFonts w:ascii="Calibri" w:hAnsi="Calibri" w:cs="Calibri"/>
          <w:i/>
          <w:iCs/>
          <w:sz w:val="22"/>
          <w:szCs w:val="22"/>
        </w:rPr>
      </w:sdtEndPr>
      <w:sdtContent>
        <w:p>
          <w:pPr>
            <w:jc w:val="right"/>
            <w:rPr>
              <w:rFonts w:ascii="Calibri" w:hAnsi="Calibri" w:cs="Calibri"/>
              <w:i/>
              <w:iCs/>
              <w:sz w:val="22"/>
            </w:rPr>
          </w:pPr>
          <w:bookmarkStart w:id="1" w:name="_Hlk118447331"/>
          <w:r>
            <w:rPr>
              <w:rFonts w:ascii="Calibri" w:hAnsi="Calibri" w:cs="Calibri"/>
              <w:i/>
              <w:iCs/>
              <w:sz w:val="24"/>
              <w:szCs w:val="24"/>
            </w:rPr>
          </w:r>
          <w:r>
            <w:rPr>
              <w:rFonts w:ascii="Calibri" w:hAnsi="Calibri" w:cs="Calibri"/>
              <w:i/>
              <w:iCs/>
              <w:sz w:val="24"/>
              <w:szCs w:val="24"/>
            </w:rPr>
            <w:t>The 1</w:t>
          </w:r>
          <w:r>
            <w:rPr>
              <w:rFonts w:ascii="Calibri" w:hAnsi="Calibri" w:cs="Calibri" w:hint="eastAsia"/>
              <w:i/>
              <w:iCs/>
              <w:sz w:val="24"/>
              <w:szCs w:val="24"/>
            </w:rPr>
            <w:t>9</w:t>
          </w:r>
          <w:r>
            <w:rPr>
              <w:rFonts w:ascii="Calibri" w:hAnsi="Calibri" w:cs="Calibri"/>
              <w:i/>
              <w:iCs/>
              <w:sz w:val="24"/>
              <w:szCs w:val="24"/>
            </w:rPr>
            <w:t>th Busan Content Market</w:t>
          </w:r>
          <w:r>
            <w:rPr>
              <w:rFonts w:ascii="Calibri" w:hAnsi="Calibri" w:cs="Calibri"/>
              <w:i/>
              <w:iCs/>
              <w:sz w:val="24"/>
              <w:szCs w:val="24"/>
            </w:rPr>
          </w:r>
          <w:bookmarkEnd w:id="1"/>
        </w:p>
      </w:sdtContent>
    </w:sdt>
    <w:sectPr>
      <w:pgSz w:w="11906" w:h="16838"/>
      <w:pgMar w:top="720" w:right="720" w:bottom="720" w:left="720" w:header="851" w:footer="992" w:gutter="0"/>
      <w:cols/>
      <w:docGrid w:linePitch="360"/>
      <w:headerReference w:type="default" r:id="rId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Calibri">
    <w:panose1 w:val="020F0502020204030204"/>
    <w:family w:val="Calibri"/>
    <w:charset w:val="00"/>
    <w:notTrueType w:val="false"/>
    <w:sig w:usb0="E4002EFF" w:usb1="C200247B" w:usb2="00000009" w:usb3="00000001" w:csb0="200001FF" w:csb1="00000001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a3"/>
    </w:pPr>
  </w:p>
  <w:p>
    <w:pPr>
      <w:pStyle w:val="a3"/>
      <w:jc w:val="right"/>
    </w:pPr>
    <w:r>
      <w:rPr>
        <w:noProof/>
      </w:rPr>
      <w:drawing>
        <wp:inline distT="0" distB="0" distL="0" distR="0">
          <wp:extent cx="2087245" cy="400059"/>
          <wp:effectExtent l="0" t="0" r="0" b="0"/>
          <wp:docPr id="2049" name="shape2049" hidden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이미지"/>
                  <pic:cNvPicPr preferRelativeResize="1"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7245" cy="400059"/>
                  </a:xfrm>
                  <a:prstGeom prst="rect"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7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3"/>
  </w:style>
  <w:style w:type="paragraph" w:styleId="a4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4"/>
  </w:style>
  <w:style w:type="character" w:styleId="a5">
    <w:name w:val="Hyperlink"/>
    <w:uiPriority w:val="99"/>
    <w:basedOn w:val="a0"/>
    <w:unhideWhenUsed/>
    <w:rPr>
      <w:color w:val="0563C1"/>
      <w:u w:val="single" w:color="auto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table" w:styleId="a6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paragraph" w:styleId="a8">
    <w:name w:val="List Paragraph"/>
    <w:uiPriority w:val="34"/>
    <w:basedOn w:val="a"/>
    <w:qFormat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header" Target="header1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 희정</dc:creator>
  <cp:keywords/>
  <dc:description/>
  <cp:lastModifiedBy>PC</cp:lastModifiedBy>
  <cp:revision>1</cp:revision>
  <dcterms:created xsi:type="dcterms:W3CDTF">2025-03-26T02:13:00Z</dcterms:created>
  <dcterms:modified xsi:type="dcterms:W3CDTF">2025-04-10T06:02:12Z</dcterms:modified>
  <cp:version>1200.0100.01</cp:version>
</cp:coreProperties>
</file>